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7A" w:rsidRPr="00745288" w:rsidRDefault="006967B1">
      <w:pPr>
        <w:rPr>
          <w:rFonts w:ascii="Times New Roman" w:hAnsi="Times New Roman" w:cs="Times New Roman"/>
          <w:sz w:val="28"/>
          <w:szCs w:val="28"/>
        </w:rPr>
      </w:pPr>
      <w:r w:rsidRPr="00745288">
        <w:rPr>
          <w:rFonts w:ascii="Times New Roman" w:hAnsi="Times New Roman" w:cs="Times New Roman"/>
          <w:sz w:val="28"/>
          <w:szCs w:val="28"/>
        </w:rPr>
        <w:t xml:space="preserve"> К</w:t>
      </w:r>
      <w:r w:rsidR="00F74513" w:rsidRPr="00745288">
        <w:rPr>
          <w:rFonts w:ascii="Times New Roman" w:hAnsi="Times New Roman" w:cs="Times New Roman"/>
          <w:sz w:val="28"/>
          <w:szCs w:val="28"/>
        </w:rPr>
        <w:t>руж</w:t>
      </w:r>
      <w:r w:rsidRPr="00745288">
        <w:rPr>
          <w:rFonts w:ascii="Times New Roman" w:hAnsi="Times New Roman" w:cs="Times New Roman"/>
          <w:sz w:val="28"/>
          <w:szCs w:val="28"/>
        </w:rPr>
        <w:t>ок</w:t>
      </w:r>
      <w:r w:rsidR="00F74513" w:rsidRPr="00745288">
        <w:rPr>
          <w:rFonts w:ascii="Times New Roman" w:hAnsi="Times New Roman" w:cs="Times New Roman"/>
          <w:sz w:val="28"/>
          <w:szCs w:val="28"/>
        </w:rPr>
        <w:t xml:space="preserve"> «Роспись по дереву» </w:t>
      </w:r>
      <w:r w:rsidRPr="00745288">
        <w:rPr>
          <w:rFonts w:ascii="Times New Roman" w:hAnsi="Times New Roman" w:cs="Times New Roman"/>
          <w:sz w:val="28"/>
          <w:szCs w:val="28"/>
        </w:rPr>
        <w:t xml:space="preserve"> </w:t>
      </w:r>
      <w:r w:rsidR="00745288" w:rsidRPr="00745288">
        <w:rPr>
          <w:rFonts w:ascii="Times New Roman" w:hAnsi="Times New Roman" w:cs="Times New Roman"/>
          <w:sz w:val="28"/>
          <w:szCs w:val="28"/>
        </w:rPr>
        <w:t>21</w:t>
      </w:r>
      <w:r w:rsidR="00F74513" w:rsidRPr="00745288">
        <w:rPr>
          <w:rFonts w:ascii="Times New Roman" w:hAnsi="Times New Roman" w:cs="Times New Roman"/>
          <w:sz w:val="28"/>
          <w:szCs w:val="28"/>
        </w:rPr>
        <w:t>.05.2020</w:t>
      </w:r>
    </w:p>
    <w:p w:rsidR="006967B1" w:rsidRPr="00745288" w:rsidRDefault="006967B1">
      <w:pPr>
        <w:rPr>
          <w:rFonts w:ascii="Times New Roman" w:hAnsi="Times New Roman" w:cs="Times New Roman"/>
          <w:sz w:val="28"/>
          <w:szCs w:val="28"/>
        </w:rPr>
      </w:pPr>
      <w:r w:rsidRPr="00745288">
        <w:rPr>
          <w:rFonts w:ascii="Times New Roman" w:hAnsi="Times New Roman" w:cs="Times New Roman"/>
          <w:sz w:val="28"/>
          <w:szCs w:val="28"/>
        </w:rPr>
        <w:t>Рыжова В.Т.</w:t>
      </w:r>
    </w:p>
    <w:p w:rsidR="00F74513" w:rsidRPr="00745288" w:rsidRDefault="00F74513">
      <w:pPr>
        <w:rPr>
          <w:rFonts w:ascii="Times New Roman" w:hAnsi="Times New Roman" w:cs="Times New Roman"/>
          <w:sz w:val="28"/>
          <w:szCs w:val="28"/>
        </w:rPr>
      </w:pPr>
      <w:r w:rsidRPr="00745288">
        <w:rPr>
          <w:rFonts w:ascii="Times New Roman" w:hAnsi="Times New Roman" w:cs="Times New Roman"/>
          <w:sz w:val="28"/>
          <w:szCs w:val="28"/>
        </w:rPr>
        <w:t>Выполнение росписи.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958"/>
      </w:tblGrid>
      <w:tr w:rsidR="006967B1" w:rsidRPr="00745288" w:rsidTr="00784A0E">
        <w:tc>
          <w:tcPr>
            <w:tcW w:w="6946" w:type="dxa"/>
          </w:tcPr>
          <w:p w:rsidR="006967B1" w:rsidRPr="00745288" w:rsidRDefault="006967B1" w:rsidP="006967B1">
            <w:pPr>
              <w:tabs>
                <w:tab w:val="left" w:pos="31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6967B1" w:rsidRPr="00745288" w:rsidRDefault="006967B1" w:rsidP="0069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6967B1" w:rsidRPr="00745288" w:rsidTr="00784A0E">
        <w:trPr>
          <w:trHeight w:val="976"/>
        </w:trPr>
        <w:tc>
          <w:tcPr>
            <w:tcW w:w="6946" w:type="dxa"/>
          </w:tcPr>
          <w:p w:rsidR="006967B1" w:rsidRPr="00745288" w:rsidRDefault="006967B1" w:rsidP="006967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Прочитать тему:</w:t>
            </w:r>
          </w:p>
          <w:p w:rsidR="00745288" w:rsidRPr="00745288" w:rsidRDefault="00745288" w:rsidP="0074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Завершение росписи. Выбор наиболее удачных работ для школьной выставки.</w:t>
            </w:r>
          </w:p>
          <w:p w:rsidR="006967B1" w:rsidRPr="00745288" w:rsidRDefault="006967B1" w:rsidP="006967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6967B1" w:rsidRPr="00745288" w:rsidRDefault="006967B1" w:rsidP="0069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967B1" w:rsidRPr="00745288" w:rsidTr="00784A0E">
        <w:trPr>
          <w:trHeight w:val="1308"/>
        </w:trPr>
        <w:tc>
          <w:tcPr>
            <w:tcW w:w="6946" w:type="dxa"/>
          </w:tcPr>
          <w:p w:rsidR="00784A0E" w:rsidRPr="00745288" w:rsidRDefault="00745288" w:rsidP="006967B1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2517" w:type="dxa"/>
            <w:gridSpan w:val="2"/>
          </w:tcPr>
          <w:p w:rsidR="006967B1" w:rsidRPr="00745288" w:rsidRDefault="006967B1" w:rsidP="0069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29 мин</w:t>
            </w:r>
          </w:p>
        </w:tc>
      </w:tr>
      <w:tr w:rsidR="006967B1" w:rsidRPr="00745288" w:rsidTr="00784A0E">
        <w:tc>
          <w:tcPr>
            <w:tcW w:w="6946" w:type="dxa"/>
          </w:tcPr>
          <w:p w:rsidR="006967B1" w:rsidRPr="00745288" w:rsidRDefault="006967B1" w:rsidP="006967B1">
            <w:pPr>
              <w:tabs>
                <w:tab w:val="left" w:pos="318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7B1" w:rsidRPr="00745288" w:rsidRDefault="006967B1" w:rsidP="0069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8" w:type="dxa"/>
          </w:tcPr>
          <w:p w:rsidR="006967B1" w:rsidRPr="00745288" w:rsidRDefault="006967B1" w:rsidP="006967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88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6967B1" w:rsidRPr="00DB5919" w:rsidRDefault="006967B1">
      <w:pPr>
        <w:rPr>
          <w:rFonts w:ascii="Times New Roman" w:hAnsi="Times New Roman" w:cs="Times New Roman"/>
          <w:sz w:val="28"/>
          <w:szCs w:val="28"/>
        </w:rPr>
      </w:pPr>
    </w:p>
    <w:p w:rsidR="00DB5919" w:rsidRPr="00DB5919" w:rsidRDefault="00DB5919" w:rsidP="00DB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59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Инструкции по выполнению заданий кружка по технологии 21.05.2020</w:t>
      </w:r>
    </w:p>
    <w:p w:rsidR="00DB5919" w:rsidRPr="00DB5919" w:rsidRDefault="00DB5919" w:rsidP="00DB591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правильное оформление выставочного мероприятия поможет использование мобильных конструкций, которые занимают небольшой участок, и не требуют конкретных знаний и навыков от </w:t>
      </w:r>
      <w:bookmarkStart w:id="0" w:name="_GoBack"/>
      <w:bookmarkEnd w:id="0"/>
      <w:r w:rsidRPr="00DB5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персонала. Важным моментом является и грамотное расположение продукции на экспозиционном стенде. Все новые разработки и уникальная продукция должны размещаться в центре. При этом их нужно подчеркивать с помощью различных рекламных изделий.</w:t>
      </w:r>
    </w:p>
    <w:p w:rsidR="00DB5919" w:rsidRPr="00DB5919" w:rsidRDefault="00DB5919" w:rsidP="00DB591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 выставке предлагать слишком много продукции, но и слишком мало тоже не надо. При наличии огромного количества товаров с разным предназначением будет рассеиваться внимание клиентов.</w:t>
      </w:r>
    </w:p>
    <w:p w:rsidR="00DB5919" w:rsidRPr="00DB5919" w:rsidRDefault="00DB5919" w:rsidP="00DB591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позаботиться и о хорошем освещении на экспозиционном стенде, ведь яркий свет всегда привлекает внимание на зрительном уровне. Однако важно и не перестараться, потому что в яркий день световое оборудование не будет нормально функционировать.</w:t>
      </w:r>
    </w:p>
    <w:p w:rsidR="00DB5919" w:rsidRDefault="00DB5919" w:rsidP="00DB591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при оформлении экспозиции нужно руководствоваться множеством правил и норм, чтобы избежать ошибок и не потратить лишние финансовые ресурсы и время.</w:t>
      </w:r>
    </w:p>
    <w:p w:rsidR="00DB5919" w:rsidRDefault="00DB5919" w:rsidP="00DB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19" w:rsidRPr="00DB5919" w:rsidRDefault="00DB5919" w:rsidP="00DB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19" w:rsidRPr="00DB5919" w:rsidRDefault="00DB5919" w:rsidP="00DB5919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591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Примеры оформления выставочных работ</w:t>
      </w:r>
    </w:p>
    <w:p w:rsidR="00DB5919" w:rsidRDefault="00DB59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88369C" wp14:editId="74A3BF1B">
            <wp:extent cx="2199005" cy="1278890"/>
            <wp:effectExtent l="0" t="0" r="0" b="0"/>
            <wp:docPr id="6" name="Рисунок 6" descr="http://obshenie-pokolenie.ru/uploads/newspaper/IMG_267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obshenie-pokolenie.ru/uploads/newspaper/IMG_267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75DFE9A" wp14:editId="767FD3D3">
            <wp:extent cx="1691640" cy="1289050"/>
            <wp:effectExtent l="0" t="0" r="3810" b="6350"/>
            <wp:docPr id="2" name="Рисунок 2" descr="https://4.bp.blogspot.com/-Y3awfBPwUos/XDWTOlHPyRI/AAAAAAAABXo/NBQoxWpQwrEzx6uMyjO3vsoPna8zg9RgQCEwYBhgL/s1600/image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4.bp.blogspot.com/-Y3awfBPwUos/XDWTOlHPyRI/AAAAAAAABXo/NBQoxWpQwrEzx6uMyjO3vsoPna8zg9RgQCEwYBhgL/s1600/image4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2AAFABF" wp14:editId="03442E70">
            <wp:extent cx="1717675" cy="1287780"/>
            <wp:effectExtent l="0" t="0" r="0" b="7620"/>
            <wp:docPr id="7" name="Рисунок 7" descr="http://www.admin.tomsk.ru/www/news.nsf/35da52f005a03ea54725794900100e7e/6bbdca3c46514c49472583b4002bff24/body/0.8A!OpenElement&amp;FieldElemFormat=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admin.tomsk.ru/www/news.nsf/35da52f005a03ea54725794900100e7e/6bbdca3c46514c49472583b4002bff24/body/0.8A!OpenElement&amp;FieldElemFormat=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B1" w:rsidRDefault="00DB5919" w:rsidP="00DB59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422FC" wp14:editId="576F0805">
            <wp:extent cx="1703070" cy="1278890"/>
            <wp:effectExtent l="0" t="0" r="0" b="0"/>
            <wp:docPr id="5" name="Рисунок 5" descr="https://ivgoradm.ru/attaches/DSCF83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ivgoradm.ru/attaches/DSCF83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CCFDF70" wp14:editId="05174335">
            <wp:extent cx="1754505" cy="1192530"/>
            <wp:effectExtent l="0" t="0" r="0" b="7620"/>
            <wp:docPr id="9" name="Рисунок 9" descr="https://www.culture.ru/storage/images/ddbb22feb382d646e0e205d01f22759a/cbc86bd02b1723537681b1134183eb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www.culture.ru/storage/images/ddbb22feb382d646e0e205d01f22759a/cbc86bd02b1723537681b1134183eb5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BEAD0D2" wp14:editId="3A59DDC8">
            <wp:extent cx="2113915" cy="1189355"/>
            <wp:effectExtent l="0" t="0" r="635" b="0"/>
            <wp:docPr id="10" name="Рисунок 10" descr="http://www.sosh5-ugansk.ru/storage/app/uploads/public/588/4ee/856/5884ee856af8b6636116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://www.sosh5-ugansk.ru/storage/app/uploads/public/588/4ee/856/5884ee856af8b6636116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19" w:rsidRDefault="00DB5919" w:rsidP="00DB59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4F4107" wp14:editId="457E88C7">
            <wp:extent cx="1932940" cy="1292860"/>
            <wp:effectExtent l="0" t="0" r="0" b="2540"/>
            <wp:docPr id="4" name="Рисунок 4" descr="https://smolenskijhram.ru/content/gallery/20130228-rozdestvo-smolencrii-hram/dsc_01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molenskijhram.ru/content/gallery/20130228-rozdestvo-smolencrii-hram/dsc_01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B8F5B2C" wp14:editId="65A977AE">
            <wp:extent cx="1859280" cy="1294765"/>
            <wp:effectExtent l="0" t="0" r="7620" b="635"/>
            <wp:docPr id="3" name="Рисунок 3" descr="https://xn--80adl5g.xn--p1ai/files/30.11.%20vystavka/DSC06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xn--80adl5g.xn--p1ai/files/30.11.%20vystavka/DSC06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86EB1D" wp14:editId="6DF69245">
            <wp:extent cx="1722120" cy="1146810"/>
            <wp:effectExtent l="0" t="0" r="0" b="0"/>
            <wp:docPr id="1" name="Рисунок 1" descr="https://sch222s.mskobr.ru/images/cms/data/gallery/vystavka_detskih_rabot_posvyawennaya_godu_literatury/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sch222s.mskobr.ru/images/cms/data/gallery/vystavka_detskih_rabot_posvyawennaya_godu_literatury/image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19" w:rsidRPr="00DB5919" w:rsidRDefault="00DB5919" w:rsidP="00DB5919">
      <w:pPr>
        <w:rPr>
          <w:rFonts w:ascii="Times New Roman" w:hAnsi="Times New Roman" w:cs="Times New Roman"/>
          <w:sz w:val="28"/>
          <w:szCs w:val="28"/>
        </w:rPr>
      </w:pPr>
    </w:p>
    <w:sectPr w:rsidR="00DB5919" w:rsidRPr="00DB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6F" w:rsidRDefault="00B87C6F" w:rsidP="002911D2">
      <w:pPr>
        <w:spacing w:after="0" w:line="240" w:lineRule="auto"/>
      </w:pPr>
      <w:r>
        <w:separator/>
      </w:r>
    </w:p>
  </w:endnote>
  <w:endnote w:type="continuationSeparator" w:id="0">
    <w:p w:rsidR="00B87C6F" w:rsidRDefault="00B87C6F" w:rsidP="0029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6F" w:rsidRDefault="00B87C6F" w:rsidP="002911D2">
      <w:pPr>
        <w:spacing w:after="0" w:line="240" w:lineRule="auto"/>
      </w:pPr>
      <w:r>
        <w:separator/>
      </w:r>
    </w:p>
  </w:footnote>
  <w:footnote w:type="continuationSeparator" w:id="0">
    <w:p w:rsidR="00B87C6F" w:rsidRDefault="00B87C6F" w:rsidP="0029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2"/>
    <w:rsid w:val="002911D2"/>
    <w:rsid w:val="002A0883"/>
    <w:rsid w:val="0033344C"/>
    <w:rsid w:val="003D497A"/>
    <w:rsid w:val="003D63C8"/>
    <w:rsid w:val="005F1D24"/>
    <w:rsid w:val="006502A2"/>
    <w:rsid w:val="006967B1"/>
    <w:rsid w:val="00745288"/>
    <w:rsid w:val="00784A0E"/>
    <w:rsid w:val="007A682A"/>
    <w:rsid w:val="00B87C6F"/>
    <w:rsid w:val="00D33204"/>
    <w:rsid w:val="00D908C7"/>
    <w:rsid w:val="00DB5919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4A0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11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11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1D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911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11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11D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4A0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911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11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11D2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2911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11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11D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Видео</b:Tag>
    <b:RefOrder>1</b:RefOrder>
  </b:Source>
</b:Sources>
</file>

<file path=customXml/itemProps1.xml><?xml version="1.0" encoding="utf-8"?>
<ds:datastoreItem xmlns:ds="http://schemas.openxmlformats.org/officeDocument/2006/customXml" ds:itemID="{AA911A40-E5B0-4172-BC27-F8063A5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Таиса</dc:creator>
  <cp:keywords/>
  <dc:description/>
  <cp:lastModifiedBy>Выборы</cp:lastModifiedBy>
  <cp:revision>9</cp:revision>
  <dcterms:created xsi:type="dcterms:W3CDTF">2020-05-16T10:09:00Z</dcterms:created>
  <dcterms:modified xsi:type="dcterms:W3CDTF">2020-05-20T21:16:00Z</dcterms:modified>
</cp:coreProperties>
</file>